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EF" w:rsidRDefault="004C7C8A" w:rsidP="009067EF">
      <w:pPr>
        <w:spacing w:after="0"/>
        <w:jc w:val="both"/>
      </w:pPr>
      <w:r>
        <w:t>Klimaschutz-Netzwerk "Hofdere hed Energie"</w:t>
      </w:r>
    </w:p>
    <w:p w:rsidR="004C7C8A" w:rsidRDefault="004C7C8A" w:rsidP="009067EF">
      <w:pPr>
        <w:spacing w:after="0"/>
        <w:jc w:val="both"/>
      </w:pPr>
      <w:r>
        <w:t xml:space="preserve">Web: </w:t>
      </w:r>
      <w:r>
        <w:tab/>
      </w:r>
      <w:hyperlink r:id="rId5" w:history="1">
        <w:r w:rsidRPr="00FE7649">
          <w:rPr>
            <w:rStyle w:val="Hyperlink"/>
          </w:rPr>
          <w:t>https://www.hofdere-hed-energie.ch</w:t>
        </w:r>
      </w:hyperlink>
      <w:r>
        <w:t xml:space="preserve"> </w:t>
      </w:r>
    </w:p>
    <w:p w:rsidR="004C7C8A" w:rsidRDefault="004C7C8A" w:rsidP="009067EF">
      <w:pPr>
        <w:spacing w:after="0"/>
        <w:jc w:val="both"/>
      </w:pPr>
      <w:r>
        <w:t xml:space="preserve">E-mail: </w:t>
      </w:r>
      <w:r>
        <w:tab/>
      </w:r>
      <w:hyperlink r:id="rId6" w:history="1">
        <w:r w:rsidRPr="00FE7649">
          <w:rPr>
            <w:rStyle w:val="Hyperlink"/>
          </w:rPr>
          <w:t>info@hofdere-hed-energie.ch</w:t>
        </w:r>
      </w:hyperlink>
      <w:r>
        <w:t xml:space="preserve"> </w:t>
      </w:r>
    </w:p>
    <w:p w:rsidR="004C7C8A" w:rsidRDefault="004C7C8A" w:rsidP="009067EF">
      <w:pPr>
        <w:spacing w:after="0"/>
        <w:jc w:val="both"/>
      </w:pPr>
      <w:r>
        <w:t xml:space="preserve">Tel: </w:t>
      </w:r>
      <w:r>
        <w:tab/>
        <w:t>077 473 46 47</w:t>
      </w:r>
    </w:p>
    <w:p w:rsidR="004C7C8A" w:rsidRDefault="004C7C8A" w:rsidP="009067EF">
      <w:pPr>
        <w:spacing w:after="0"/>
        <w:jc w:val="both"/>
      </w:pPr>
    </w:p>
    <w:p w:rsidR="004C7C8A" w:rsidRPr="004C7C8A" w:rsidRDefault="004C7C8A" w:rsidP="009067EF">
      <w:pPr>
        <w:spacing w:after="0"/>
        <w:jc w:val="both"/>
      </w:pPr>
      <w:r>
        <w:t>Hochdorf, den 1. Juni 2022</w:t>
      </w:r>
    </w:p>
    <w:p w:rsidR="004C7C8A" w:rsidRDefault="004C7C8A" w:rsidP="009067EF">
      <w:pPr>
        <w:spacing w:after="0"/>
        <w:jc w:val="both"/>
        <w:rPr>
          <w:b/>
        </w:rPr>
      </w:pPr>
    </w:p>
    <w:p w:rsidR="004C7C8A" w:rsidRDefault="004C7C8A" w:rsidP="004C7C8A">
      <w:pPr>
        <w:shd w:val="clear" w:color="auto" w:fill="B8CCE4" w:themeFill="accent1" w:themeFillTint="66"/>
        <w:spacing w:after="0"/>
        <w:jc w:val="both"/>
      </w:pPr>
      <w:r>
        <w:t>Medienmitteilung</w:t>
      </w:r>
    </w:p>
    <w:p w:rsidR="004C7C8A" w:rsidRDefault="004C7C8A" w:rsidP="009067EF">
      <w:pPr>
        <w:spacing w:after="0"/>
        <w:jc w:val="both"/>
        <w:rPr>
          <w:b/>
        </w:rPr>
      </w:pPr>
    </w:p>
    <w:p w:rsidR="004C7C8A" w:rsidRDefault="004C7C8A" w:rsidP="009067EF">
      <w:pPr>
        <w:spacing w:after="0"/>
        <w:jc w:val="both"/>
        <w:rPr>
          <w:b/>
        </w:rPr>
      </w:pPr>
    </w:p>
    <w:p w:rsidR="004C7C8A" w:rsidRDefault="004C7C8A" w:rsidP="009067EF">
      <w:pPr>
        <w:spacing w:after="0"/>
        <w:jc w:val="both"/>
        <w:rPr>
          <w:b/>
        </w:rPr>
      </w:pPr>
      <w:r>
        <w:rPr>
          <w:b/>
        </w:rPr>
        <w:t>Grosser Erfolg für Hochdorfer Klimaschützer</w:t>
      </w:r>
    </w:p>
    <w:p w:rsidR="004C7C8A" w:rsidRDefault="00692324" w:rsidP="009067EF">
      <w:pPr>
        <w:spacing w:after="0"/>
        <w:jc w:val="both"/>
        <w:rPr>
          <w:b/>
        </w:rPr>
      </w:pPr>
      <w:r>
        <w:rPr>
          <w:b/>
        </w:rPr>
        <w:t>Stimmvolk darf über Gemeindei</w:t>
      </w:r>
      <w:r w:rsidR="004C7C8A">
        <w:rPr>
          <w:b/>
        </w:rPr>
        <w:t>nitiative "Hochdorf heizt erneuerbar" abstimmen</w:t>
      </w:r>
    </w:p>
    <w:p w:rsidR="004C7C8A" w:rsidRDefault="004C7C8A" w:rsidP="009067EF">
      <w:pPr>
        <w:spacing w:after="0"/>
        <w:jc w:val="both"/>
        <w:rPr>
          <w:b/>
        </w:rPr>
      </w:pPr>
    </w:p>
    <w:p w:rsidR="00692324" w:rsidRDefault="00692324" w:rsidP="009067EF">
      <w:pPr>
        <w:spacing w:after="0"/>
        <w:jc w:val="both"/>
      </w:pPr>
      <w:r>
        <w:t xml:space="preserve">Lange mussten sie sich gedulden – doch diese Woche nun erhielt eine Gruppe von Hochdorfer Klimaschützern </w:t>
      </w:r>
      <w:r w:rsidR="005F3CFC">
        <w:t xml:space="preserve">aus dem Kanton Luzern </w:t>
      </w:r>
      <w:r>
        <w:t>endlich eine grosse Genugtuung. Das Kantonsgericht des Kantons Luzern hiess eine Stimmrechtsbeschwerde gut, mit der sich die Klimaschützer aus Hochdorf dafür eingesetzt hatten, dass die Stimmbevölkerung der Gemeinde über eine Initiative abstimmen darf, die 2019 eingereicht wurde. Mit der Gemeindeinitiative "Hochdorf heizt erneu</w:t>
      </w:r>
      <w:r w:rsidR="005A6A4D">
        <w:t>e</w:t>
      </w:r>
      <w:r>
        <w:t xml:space="preserve">rbar" wird verlangt, im Wohngebiet der Gemeinde bei </w:t>
      </w:r>
      <w:r w:rsidR="00CF708B">
        <w:t xml:space="preserve">einer Neuinstallation oder </w:t>
      </w:r>
      <w:r w:rsidR="005A6A4D">
        <w:t>einem teilweisen oder komplet</w:t>
      </w:r>
      <w:r>
        <w:t>ten Ersatz eines Heizungssystems sicherzustellen, dass das neue bzw. erneuerte Heizungssys</w:t>
      </w:r>
      <w:r w:rsidR="005A6A4D">
        <w:t>t</w:t>
      </w:r>
      <w:r>
        <w:t>em ausschliesslich auf der Nutzung erneuerbarer Energien beruht. 723 Stimmbürgerinnen und Stimmbürger aus Hochdorf hatten dieses Volksbegehren mit ihrer Unterschrift unterstützt.</w:t>
      </w:r>
      <w:r w:rsidR="00246BC7">
        <w:t xml:space="preserve"> Die Unterschriften waren am 22. Oktober 2019 eingereicht worden.</w:t>
      </w:r>
    </w:p>
    <w:p w:rsidR="00692324" w:rsidRDefault="00692324" w:rsidP="009067EF">
      <w:pPr>
        <w:spacing w:after="0"/>
        <w:jc w:val="both"/>
      </w:pPr>
    </w:p>
    <w:p w:rsidR="00692324" w:rsidRDefault="005F3CFC" w:rsidP="009067EF">
      <w:pPr>
        <w:spacing w:after="0"/>
        <w:jc w:val="both"/>
      </w:pPr>
      <w:r>
        <w:t xml:space="preserve">Der Gemeinderat hatte die Gemeindeinitiative am 26. März 2020 für ungültig erklärt. Der Gemeinderat hatte argumentiert, </w:t>
      </w:r>
      <w:r w:rsidR="00A60608">
        <w:t>sie sei</w:t>
      </w:r>
      <w:r w:rsidR="00246BC7">
        <w:t xml:space="preserve"> nicht mit dem </w:t>
      </w:r>
      <w:r>
        <w:t>kantonale</w:t>
      </w:r>
      <w:r w:rsidR="00246BC7">
        <w:t>n</w:t>
      </w:r>
      <w:r>
        <w:t xml:space="preserve"> Energiegesetz </w:t>
      </w:r>
      <w:r w:rsidR="00246BC7">
        <w:t>kompatibel</w:t>
      </w:r>
      <w:r>
        <w:t>. Dieses verlangt jeweils einen Anteil von mindestens 10% erneuerbarer Energie beim Heizungsersatz</w:t>
      </w:r>
      <w:r w:rsidR="00B330D2">
        <w:t xml:space="preserve">. Dies sei wenig einschneidend, </w:t>
      </w:r>
      <w:r>
        <w:t>liesse sich einfach umsetzen</w:t>
      </w:r>
      <w:r w:rsidR="00B330D2">
        <w:t xml:space="preserve"> und genüge, meinte der Gemeinderat</w:t>
      </w:r>
      <w:r>
        <w:t xml:space="preserve">. </w:t>
      </w:r>
      <w:r w:rsidR="004917B2">
        <w:t xml:space="preserve">Das Initiativkomitee legte dagegen Stimmrechtsbeschwerde ein. </w:t>
      </w:r>
      <w:r>
        <w:t xml:space="preserve">Der Regierungsrat des Kantons Luzern </w:t>
      </w:r>
      <w:r w:rsidR="004917B2">
        <w:t>stützte</w:t>
      </w:r>
      <w:r>
        <w:t xml:space="preserve"> den Entscheid </w:t>
      </w:r>
      <w:r w:rsidR="00246BC7">
        <w:t xml:space="preserve">des Gemeinderats </w:t>
      </w:r>
      <w:r w:rsidR="004917B2">
        <w:t>am 27. November 2020</w:t>
      </w:r>
      <w:r>
        <w:t>.</w:t>
      </w:r>
      <w:r w:rsidR="004917B2">
        <w:t xml:space="preserve"> Am 4. Januar 2021 legte das Initiativkomitee dagegen Verwaltungsgerichtsbeschwerde </w:t>
      </w:r>
      <w:r w:rsidR="009B341B">
        <w:t>beim</w:t>
      </w:r>
      <w:r w:rsidR="004917B2">
        <w:t xml:space="preserve"> Kantonsgericht ein. Mit Entscheid vom 30. Mai 2022 hiess das </w:t>
      </w:r>
      <w:r w:rsidR="00A05503">
        <w:t>Kantonsgericht</w:t>
      </w:r>
      <w:bookmarkStart w:id="0" w:name="_GoBack"/>
      <w:bookmarkEnd w:id="0"/>
      <w:r w:rsidR="004917B2">
        <w:t xml:space="preserve"> die Beschwerde nun gut und erklärte die Gemeindeinitiative für gültig.</w:t>
      </w:r>
    </w:p>
    <w:p w:rsidR="005F3CFC" w:rsidRDefault="005F3CFC" w:rsidP="009067EF">
      <w:pPr>
        <w:spacing w:after="0"/>
        <w:jc w:val="both"/>
      </w:pPr>
    </w:p>
    <w:p w:rsidR="005F3CFC" w:rsidRDefault="005F3CFC" w:rsidP="009067EF">
      <w:pPr>
        <w:spacing w:after="0"/>
        <w:jc w:val="both"/>
      </w:pPr>
      <w:r>
        <w:t>"</w:t>
      </w:r>
      <w:r w:rsidR="00DD5A89">
        <w:t xml:space="preserve">Der Entscheid des Kantonsgerichts ist ein grosser Erfolg für uns. Lange mussten wir warten. Doch jetzt werden alle Stimmbürgerinnen und Stimmbürger von Hochdorf über </w:t>
      </w:r>
      <w:r w:rsidR="00C048DC">
        <w:t xml:space="preserve">einen </w:t>
      </w:r>
      <w:r w:rsidR="0081178A">
        <w:t xml:space="preserve">wichtigen </w:t>
      </w:r>
      <w:r w:rsidR="00DD5A89">
        <w:t xml:space="preserve">Beitrag der Gemeinde zum </w:t>
      </w:r>
      <w:r w:rsidR="004917B2">
        <w:t xml:space="preserve">Klimaschutz </w:t>
      </w:r>
      <w:r w:rsidR="00DD5A89">
        <w:t>abstimmen können</w:t>
      </w:r>
      <w:r w:rsidR="00C048DC">
        <w:t xml:space="preserve">. </w:t>
      </w:r>
      <w:r w:rsidR="0081178A">
        <w:t>Beim Heizungsersatz im Wohngebiet s</w:t>
      </w:r>
      <w:r w:rsidR="005A6A4D">
        <w:t>ollen künftig nur noch Heizungssy</w:t>
      </w:r>
      <w:r w:rsidR="0081178A">
        <w:t xml:space="preserve">steme mit erneuerbarem Energieträger installiert werden – </w:t>
      </w:r>
      <w:r w:rsidR="000B4928">
        <w:t xml:space="preserve">viele Leute wollen das, und </w:t>
      </w:r>
      <w:r w:rsidR="00E63297">
        <w:t>damit kann Hochdorf mit einem guten Beispiel für Klimaschutz vorangehen</w:t>
      </w:r>
      <w:r w:rsidR="004917B2">
        <w:t>", sagt Roman Bolliger Initiator der Geme</w:t>
      </w:r>
      <w:r w:rsidR="005D7AB2">
        <w:t>indeinitiative</w:t>
      </w:r>
      <w:r w:rsidR="004917B2">
        <w:t xml:space="preserve"> und Sprecher des Initiativkomitees.</w:t>
      </w:r>
    </w:p>
    <w:p w:rsidR="004C7C8A" w:rsidRDefault="004C7C8A" w:rsidP="009067EF">
      <w:pPr>
        <w:spacing w:after="0"/>
        <w:jc w:val="both"/>
        <w:rPr>
          <w:b/>
        </w:rPr>
      </w:pPr>
    </w:p>
    <w:p w:rsidR="004917B2" w:rsidRDefault="004917B2" w:rsidP="009067EF">
      <w:pPr>
        <w:spacing w:after="0"/>
        <w:jc w:val="both"/>
      </w:pPr>
      <w:r w:rsidRPr="004917B2">
        <w:t xml:space="preserve">Kantone wie Basel-Stadt, Glarus oder Genf </w:t>
      </w:r>
      <w:r>
        <w:t xml:space="preserve">haben den Grundsatz bereits eingeführt, dass beim Ersatz eines Wärmeerzeugers nur noch Heizungssysteme mit erneuerbarem Energieträger zur Anwendung kommen. Die Gemeinde Hochdorf ist nun </w:t>
      </w:r>
      <w:r w:rsidR="004956AD">
        <w:t xml:space="preserve">unseres Wissens </w:t>
      </w:r>
      <w:r>
        <w:t>die erste Gemeinde der Schweiz, in der eine Initiative mit einer solchen Forderung auf Gemeindee</w:t>
      </w:r>
      <w:r w:rsidR="00E95532">
        <w:t>bene zur Abstimmung kommen wird.</w:t>
      </w:r>
      <w:r w:rsidR="004956AD">
        <w:t xml:space="preserve"> </w:t>
      </w:r>
      <w:r w:rsidR="004956AD" w:rsidRPr="004956AD">
        <w:t xml:space="preserve">Auch </w:t>
      </w:r>
      <w:r w:rsidR="004956AD">
        <w:t xml:space="preserve">andere Städte und Gemeinden wie etwa die Stadt Luzern sind daran, </w:t>
      </w:r>
      <w:r w:rsidR="004956AD" w:rsidRPr="004956AD">
        <w:t xml:space="preserve">eine entsprechende Regelung für weite Teile </w:t>
      </w:r>
      <w:r w:rsidR="004956AD">
        <w:t>ihres</w:t>
      </w:r>
      <w:r w:rsidR="004956AD" w:rsidRPr="004956AD">
        <w:t xml:space="preserve"> Geme</w:t>
      </w:r>
      <w:r w:rsidR="004956AD">
        <w:t>indegebiets einzuführen</w:t>
      </w:r>
      <w:r w:rsidR="004956AD" w:rsidRPr="004956AD">
        <w:t>.</w:t>
      </w:r>
    </w:p>
    <w:p w:rsidR="00E95532" w:rsidRDefault="00E95532" w:rsidP="009067EF">
      <w:pPr>
        <w:spacing w:after="0"/>
        <w:jc w:val="both"/>
      </w:pPr>
    </w:p>
    <w:p w:rsidR="004B7869" w:rsidRDefault="004B7869" w:rsidP="009067EF">
      <w:pPr>
        <w:spacing w:after="0"/>
        <w:jc w:val="both"/>
      </w:pPr>
      <w:r>
        <w:t xml:space="preserve">Für </w:t>
      </w:r>
      <w:r w:rsidR="000105F5">
        <w:t xml:space="preserve">Freitag </w:t>
      </w:r>
      <w:r w:rsidR="005A6A4D">
        <w:t>A</w:t>
      </w:r>
      <w:r w:rsidR="000105F5">
        <w:t>bend, den 1</w:t>
      </w:r>
      <w:r>
        <w:t>. Juli 2022</w:t>
      </w:r>
      <w:r w:rsidR="0081178A">
        <w:t>,</w:t>
      </w:r>
      <w:r>
        <w:t xml:space="preserve"> ruft das Klimaschutz-Netzwerk Hofdere hed Energie zu einem Online-</w:t>
      </w:r>
      <w:r w:rsidR="000105F5">
        <w:t xml:space="preserve">Treffen für alle auf, die die Initiative unterstützen möchten. Auch willkommen seien Interessenten aus anderen Gemeinden, </w:t>
      </w:r>
      <w:r>
        <w:t xml:space="preserve"> die </w:t>
      </w:r>
      <w:r w:rsidR="0081178A">
        <w:t xml:space="preserve">in ihrer Gemeinde </w:t>
      </w:r>
      <w:r>
        <w:t xml:space="preserve">ebenfalls eine entsprechende Initiative lancieren möchten. </w:t>
      </w:r>
      <w:r>
        <w:lastRenderedPageBreak/>
        <w:t>"Wir hoffen, dass dieser Entscheid des Kantonsgerichts Signalwirkung hat und sich auch in anderen Gemeinden Klimaschutz-Interessierte zusammenschliessen, um gemeinsam ein ents</w:t>
      </w:r>
      <w:r w:rsidR="00A55AB7">
        <w:t>p</w:t>
      </w:r>
      <w:r>
        <w:t>rechendes Initiativprojekt zu starten</w:t>
      </w:r>
      <w:r w:rsidR="00A55AB7">
        <w:t>, um den Klimaschutz in ihrer Gemeinde voranzubringen</w:t>
      </w:r>
      <w:r>
        <w:t>." sagt Roman Bolliger.</w:t>
      </w:r>
    </w:p>
    <w:p w:rsidR="0081178A" w:rsidRDefault="0081178A" w:rsidP="009067EF">
      <w:pPr>
        <w:spacing w:after="0"/>
        <w:jc w:val="both"/>
      </w:pPr>
    </w:p>
    <w:p w:rsidR="00003721" w:rsidRDefault="003B74B3" w:rsidP="009067EF">
      <w:pPr>
        <w:spacing w:after="0"/>
        <w:jc w:val="both"/>
      </w:pPr>
      <w:r>
        <w:t>Neben der Initiat</w:t>
      </w:r>
      <w:r w:rsidR="005A6A4D">
        <w:t>i</w:t>
      </w:r>
      <w:r>
        <w:t>ve "Hochdorf heiz</w:t>
      </w:r>
      <w:r w:rsidR="0068645D">
        <w:t>t erneu</w:t>
      </w:r>
      <w:r w:rsidR="005A6A4D">
        <w:t>e</w:t>
      </w:r>
      <w:r w:rsidR="0068645D">
        <w:t>rbar" haben Klim</w:t>
      </w:r>
      <w:r w:rsidR="005A6A4D">
        <w:t>a</w:t>
      </w:r>
      <w:r w:rsidR="0068645D">
        <w:t>schützer</w:t>
      </w:r>
      <w:r>
        <w:t xml:space="preserve"> aus Hochdorf noch drei weitere Gemeindeinitiativen eingereicht. Auch </w:t>
      </w:r>
      <w:r w:rsidR="005F55DA">
        <w:t>diese</w:t>
      </w:r>
      <w:r>
        <w:t xml:space="preserve"> wurden </w:t>
      </w:r>
      <w:r w:rsidR="000B4928">
        <w:t xml:space="preserve">vom Gemeinderat </w:t>
      </w:r>
      <w:r w:rsidR="001F0BD7">
        <w:t>nicht zur Abstimmung zugelassen</w:t>
      </w:r>
      <w:r w:rsidR="005F55DA">
        <w:t>, und auch bei diesen wurden Beschwerden an das Kantonsgericht eingereicht</w:t>
      </w:r>
      <w:r>
        <w:t xml:space="preserve">. </w:t>
      </w:r>
      <w:r w:rsidR="001F0BD7">
        <w:t>Bei zwei von diesen hat das Kantonsgericht</w:t>
      </w:r>
      <w:r w:rsidR="005F55DA">
        <w:t xml:space="preserve"> beschlossen, </w:t>
      </w:r>
      <w:r w:rsidR="001F0BD7">
        <w:t xml:space="preserve">die Entscheide des Gemeinderats nicht </w:t>
      </w:r>
      <w:r w:rsidR="005F55DA">
        <w:t>aufzuheben</w:t>
      </w:r>
      <w:r w:rsidR="001F0BD7">
        <w:t xml:space="preserve">. </w:t>
      </w:r>
      <w:r>
        <w:t xml:space="preserve">Eine </w:t>
      </w:r>
      <w:r w:rsidR="005F55DA">
        <w:t>der Initiativen</w:t>
      </w:r>
      <w:r>
        <w:t xml:space="preserve"> </w:t>
      </w:r>
      <w:r w:rsidR="005F55DA">
        <w:t>bezieht</w:t>
      </w:r>
      <w:r>
        <w:t xml:space="preserve"> sich auf </w:t>
      </w:r>
      <w:r w:rsidR="005F55DA">
        <w:t>eine</w:t>
      </w:r>
      <w:r>
        <w:t xml:space="preserve"> Pflicht, bis 2030 alle Heizungssysteme </w:t>
      </w:r>
      <w:r w:rsidR="00F6536E">
        <w:t xml:space="preserve">im Wohngebiet </w:t>
      </w:r>
      <w:r>
        <w:t>in Hochdorf auf erneuerbare Energieträge</w:t>
      </w:r>
      <w:r w:rsidR="005F55DA">
        <w:t>r</w:t>
      </w:r>
      <w:r>
        <w:t xml:space="preserve"> umzustellen. Die andere </w:t>
      </w:r>
      <w:r w:rsidR="005F55DA">
        <w:t>bezieht</w:t>
      </w:r>
      <w:r>
        <w:t xml:space="preserve"> sich auf die Gewährung </w:t>
      </w:r>
      <w:r w:rsidR="005F55DA">
        <w:t>der Möglichkeit für</w:t>
      </w:r>
      <w:r>
        <w:t xml:space="preserve"> Autobesitzer/innen, die ihr Fahrzeug </w:t>
      </w:r>
      <w:r w:rsidR="00003721">
        <w:t xml:space="preserve">jeweils </w:t>
      </w:r>
      <w:r>
        <w:t xml:space="preserve">in einer Sammelgarage </w:t>
      </w:r>
      <w:r w:rsidR="00003721">
        <w:t>parkieren</w:t>
      </w:r>
      <w:r>
        <w:t xml:space="preserve">, dass sie an einem solchen Parkplatz </w:t>
      </w:r>
      <w:r w:rsidR="005F55DA">
        <w:t>eine Ladestation für ein Elektr</w:t>
      </w:r>
      <w:r w:rsidR="005A6A4D">
        <w:t>o</w:t>
      </w:r>
      <w:r w:rsidR="005F55DA">
        <w:t xml:space="preserve">auto installieren können, </w:t>
      </w:r>
      <w:r>
        <w:t xml:space="preserve">und </w:t>
      </w:r>
      <w:r w:rsidR="005F55DA">
        <w:t xml:space="preserve">dass die </w:t>
      </w:r>
      <w:r>
        <w:t xml:space="preserve">dafür </w:t>
      </w:r>
      <w:r w:rsidR="005F55DA">
        <w:t>notwendige</w:t>
      </w:r>
      <w:r>
        <w:t xml:space="preserve"> Grundinfrastruktur in der entsprechenden Sammelgarage </w:t>
      </w:r>
      <w:r w:rsidR="00003721">
        <w:t>von allen gemeinsam bereitgestellt</w:t>
      </w:r>
      <w:r>
        <w:t xml:space="preserve"> wird. </w:t>
      </w:r>
      <w:r w:rsidR="002B731E">
        <w:t xml:space="preserve"> </w:t>
      </w:r>
      <w:r w:rsidR="00003721">
        <w:t>"Bezüglich der beiden and</w:t>
      </w:r>
      <w:r w:rsidR="002B731E">
        <w:t xml:space="preserve">eren Initiativen prüfen wir die </w:t>
      </w:r>
      <w:r w:rsidR="00F6536E">
        <w:t>in den</w:t>
      </w:r>
      <w:r w:rsidR="002B731E">
        <w:t xml:space="preserve"> Urteil</w:t>
      </w:r>
      <w:r w:rsidR="00F6536E">
        <w:t>en</w:t>
      </w:r>
      <w:r w:rsidR="002B731E">
        <w:t xml:space="preserve"> aufgeführten </w:t>
      </w:r>
      <w:r w:rsidR="00003721">
        <w:t>Einschätzungen des Kantonsgerichts auf mögliche Fehler</w:t>
      </w:r>
      <w:r w:rsidR="002B731E">
        <w:t xml:space="preserve"> für eine Beschwe</w:t>
      </w:r>
      <w:r w:rsidR="00F6536E">
        <w:t>r</w:t>
      </w:r>
      <w:r w:rsidR="002B731E">
        <w:t>de ans Bundesgericht</w:t>
      </w:r>
      <w:r w:rsidR="00003721">
        <w:t>", erklärt Roman Bolliger.</w:t>
      </w:r>
      <w:r w:rsidR="002B731E">
        <w:t xml:space="preserve"> "Dafür sind wir auf finanzielle Unterstützung durch Interessenten angewiesen," ergänzt Roman Bolliger.</w:t>
      </w:r>
      <w:r w:rsidR="005F55DA">
        <w:t xml:space="preserve"> Noch nicht entschieden hat das Kantonsgericht über die Initiative "Hochdorf nutzt die Solarenergie".</w:t>
      </w:r>
    </w:p>
    <w:sectPr w:rsidR="00003721" w:rsidSect="006B2BDD">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96"/>
    <w:rsid w:val="000019D0"/>
    <w:rsid w:val="00003721"/>
    <w:rsid w:val="000105F5"/>
    <w:rsid w:val="00021288"/>
    <w:rsid w:val="000451DB"/>
    <w:rsid w:val="00046C44"/>
    <w:rsid w:val="00051D64"/>
    <w:rsid w:val="00071781"/>
    <w:rsid w:val="00081175"/>
    <w:rsid w:val="0009163F"/>
    <w:rsid w:val="000B4928"/>
    <w:rsid w:val="000E45EF"/>
    <w:rsid w:val="0010008A"/>
    <w:rsid w:val="0010464E"/>
    <w:rsid w:val="00117868"/>
    <w:rsid w:val="00124EF4"/>
    <w:rsid w:val="00133095"/>
    <w:rsid w:val="0016351E"/>
    <w:rsid w:val="00171D05"/>
    <w:rsid w:val="00177B16"/>
    <w:rsid w:val="001D3067"/>
    <w:rsid w:val="001D5344"/>
    <w:rsid w:val="001D7BFB"/>
    <w:rsid w:val="001E59C4"/>
    <w:rsid w:val="001F0BD7"/>
    <w:rsid w:val="001F7A78"/>
    <w:rsid w:val="0023174A"/>
    <w:rsid w:val="00245D76"/>
    <w:rsid w:val="00246BC7"/>
    <w:rsid w:val="00254465"/>
    <w:rsid w:val="00263302"/>
    <w:rsid w:val="0026574A"/>
    <w:rsid w:val="002748D3"/>
    <w:rsid w:val="002A1B36"/>
    <w:rsid w:val="002B731E"/>
    <w:rsid w:val="002D5774"/>
    <w:rsid w:val="002D7876"/>
    <w:rsid w:val="002E32CC"/>
    <w:rsid w:val="002F3838"/>
    <w:rsid w:val="002F7C4F"/>
    <w:rsid w:val="00313A7B"/>
    <w:rsid w:val="00325AAE"/>
    <w:rsid w:val="003323D9"/>
    <w:rsid w:val="00360960"/>
    <w:rsid w:val="003968A9"/>
    <w:rsid w:val="003B38F0"/>
    <w:rsid w:val="003B515D"/>
    <w:rsid w:val="003B74B3"/>
    <w:rsid w:val="003D77C4"/>
    <w:rsid w:val="003E7A53"/>
    <w:rsid w:val="003F356A"/>
    <w:rsid w:val="0040788D"/>
    <w:rsid w:val="00426EA6"/>
    <w:rsid w:val="004617D5"/>
    <w:rsid w:val="00472E79"/>
    <w:rsid w:val="00485F11"/>
    <w:rsid w:val="004917B2"/>
    <w:rsid w:val="004956AD"/>
    <w:rsid w:val="004A4324"/>
    <w:rsid w:val="004B7869"/>
    <w:rsid w:val="004C7C8A"/>
    <w:rsid w:val="00521600"/>
    <w:rsid w:val="00571108"/>
    <w:rsid w:val="005921BA"/>
    <w:rsid w:val="005946B4"/>
    <w:rsid w:val="005A6A4D"/>
    <w:rsid w:val="005C184D"/>
    <w:rsid w:val="005D0F96"/>
    <w:rsid w:val="005D7AB2"/>
    <w:rsid w:val="005E4369"/>
    <w:rsid w:val="005F3CFC"/>
    <w:rsid w:val="005F55DA"/>
    <w:rsid w:val="00601937"/>
    <w:rsid w:val="006040B8"/>
    <w:rsid w:val="0061057D"/>
    <w:rsid w:val="00623DE4"/>
    <w:rsid w:val="006858EE"/>
    <w:rsid w:val="0068645D"/>
    <w:rsid w:val="00692324"/>
    <w:rsid w:val="006B03FD"/>
    <w:rsid w:val="006B2BDD"/>
    <w:rsid w:val="006D28E8"/>
    <w:rsid w:val="006E0C7D"/>
    <w:rsid w:val="00704996"/>
    <w:rsid w:val="007144EF"/>
    <w:rsid w:val="007330E7"/>
    <w:rsid w:val="00736ECE"/>
    <w:rsid w:val="007E2CB0"/>
    <w:rsid w:val="008064B9"/>
    <w:rsid w:val="00810538"/>
    <w:rsid w:val="0081178A"/>
    <w:rsid w:val="008459BC"/>
    <w:rsid w:val="008657D5"/>
    <w:rsid w:val="00891D89"/>
    <w:rsid w:val="008A4F6F"/>
    <w:rsid w:val="008B04CD"/>
    <w:rsid w:val="008D54C2"/>
    <w:rsid w:val="008D5816"/>
    <w:rsid w:val="008E17D4"/>
    <w:rsid w:val="009067EF"/>
    <w:rsid w:val="009120F9"/>
    <w:rsid w:val="009454F5"/>
    <w:rsid w:val="0095496B"/>
    <w:rsid w:val="00973272"/>
    <w:rsid w:val="009B341B"/>
    <w:rsid w:val="009B4064"/>
    <w:rsid w:val="009E46F7"/>
    <w:rsid w:val="009E61D3"/>
    <w:rsid w:val="009F04DE"/>
    <w:rsid w:val="00A05503"/>
    <w:rsid w:val="00A05FDE"/>
    <w:rsid w:val="00A07939"/>
    <w:rsid w:val="00A166A6"/>
    <w:rsid w:val="00A31857"/>
    <w:rsid w:val="00A5412D"/>
    <w:rsid w:val="00A55AB7"/>
    <w:rsid w:val="00A60608"/>
    <w:rsid w:val="00A60C46"/>
    <w:rsid w:val="00A7611C"/>
    <w:rsid w:val="00A860A9"/>
    <w:rsid w:val="00A9715F"/>
    <w:rsid w:val="00AB1141"/>
    <w:rsid w:val="00AB357C"/>
    <w:rsid w:val="00AC3701"/>
    <w:rsid w:val="00AC78B5"/>
    <w:rsid w:val="00AD277B"/>
    <w:rsid w:val="00AD587F"/>
    <w:rsid w:val="00AF2DF2"/>
    <w:rsid w:val="00AF3F23"/>
    <w:rsid w:val="00B27B54"/>
    <w:rsid w:val="00B330D2"/>
    <w:rsid w:val="00B46340"/>
    <w:rsid w:val="00B81E3D"/>
    <w:rsid w:val="00BC4B67"/>
    <w:rsid w:val="00BE2BC2"/>
    <w:rsid w:val="00C031AF"/>
    <w:rsid w:val="00C046D1"/>
    <w:rsid w:val="00C048DC"/>
    <w:rsid w:val="00C208F4"/>
    <w:rsid w:val="00C32EFF"/>
    <w:rsid w:val="00C52266"/>
    <w:rsid w:val="00C56CA5"/>
    <w:rsid w:val="00C57707"/>
    <w:rsid w:val="00C662F1"/>
    <w:rsid w:val="00CC1C6B"/>
    <w:rsid w:val="00CC7099"/>
    <w:rsid w:val="00CC7B29"/>
    <w:rsid w:val="00CE308B"/>
    <w:rsid w:val="00CE73E0"/>
    <w:rsid w:val="00CF708B"/>
    <w:rsid w:val="00D101A9"/>
    <w:rsid w:val="00D31054"/>
    <w:rsid w:val="00D369ED"/>
    <w:rsid w:val="00D40604"/>
    <w:rsid w:val="00D63C59"/>
    <w:rsid w:val="00D71EF0"/>
    <w:rsid w:val="00D80F7D"/>
    <w:rsid w:val="00D86877"/>
    <w:rsid w:val="00D9023E"/>
    <w:rsid w:val="00D953FF"/>
    <w:rsid w:val="00DD5A89"/>
    <w:rsid w:val="00E46B9E"/>
    <w:rsid w:val="00E55DB4"/>
    <w:rsid w:val="00E63297"/>
    <w:rsid w:val="00E95532"/>
    <w:rsid w:val="00EA6009"/>
    <w:rsid w:val="00EB2EA7"/>
    <w:rsid w:val="00EB783C"/>
    <w:rsid w:val="00F0471A"/>
    <w:rsid w:val="00F31189"/>
    <w:rsid w:val="00F6536E"/>
    <w:rsid w:val="00F94CA9"/>
    <w:rsid w:val="00FC07D8"/>
    <w:rsid w:val="00FC3BE6"/>
    <w:rsid w:val="00FD5765"/>
    <w:rsid w:val="00FF5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hofdere-hed-energie.ch" TargetMode="External"/><Relationship Id="rId5" Type="http://schemas.openxmlformats.org/officeDocument/2006/relationships/hyperlink" Target="https://www.hofdere-hed-energi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ieni</dc:creator>
  <cp:lastModifiedBy>rb</cp:lastModifiedBy>
  <cp:revision>12</cp:revision>
  <cp:lastPrinted>2022-06-01T13:13:00Z</cp:lastPrinted>
  <dcterms:created xsi:type="dcterms:W3CDTF">2022-06-01T13:06:00Z</dcterms:created>
  <dcterms:modified xsi:type="dcterms:W3CDTF">2022-06-01T15:48:00Z</dcterms:modified>
</cp:coreProperties>
</file>